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EB" w:rsidRDefault="00D856EB" w:rsidP="000143FD">
      <w:pPr>
        <w:jc w:val="center"/>
        <w:rPr>
          <w:sz w:val="44"/>
          <w:szCs w:val="44"/>
        </w:rPr>
      </w:pPr>
    </w:p>
    <w:p w:rsidR="00DB3F27" w:rsidRPr="000143FD" w:rsidRDefault="000143FD" w:rsidP="000143FD">
      <w:pPr>
        <w:jc w:val="center"/>
        <w:rPr>
          <w:sz w:val="44"/>
          <w:szCs w:val="44"/>
        </w:rPr>
      </w:pPr>
      <w:r w:rsidRPr="000143FD">
        <w:rPr>
          <w:sz w:val="44"/>
          <w:szCs w:val="44"/>
        </w:rPr>
        <w:t>加速土地要素市场化改革</w:t>
      </w:r>
    </w:p>
    <w:p w:rsidR="000143FD" w:rsidRDefault="000143FD" w:rsidP="000143FD">
      <w:pPr>
        <w:jc w:val="center"/>
        <w:rPr>
          <w:sz w:val="30"/>
          <w:szCs w:val="30"/>
        </w:rPr>
      </w:pPr>
      <w:r w:rsidRPr="000143FD">
        <w:rPr>
          <w:rFonts w:hint="eastAsia"/>
          <w:sz w:val="30"/>
          <w:szCs w:val="30"/>
        </w:rPr>
        <w:t>——写在</w:t>
      </w:r>
      <w:bookmarkStart w:id="0" w:name="_GoBack"/>
      <w:bookmarkEnd w:id="0"/>
      <w:r w:rsidRPr="000143FD">
        <w:rPr>
          <w:rFonts w:hint="eastAsia"/>
          <w:sz w:val="30"/>
          <w:szCs w:val="30"/>
        </w:rPr>
        <w:t>第</w:t>
      </w:r>
      <w:r w:rsidRPr="000143FD">
        <w:rPr>
          <w:rFonts w:hint="eastAsia"/>
          <w:sz w:val="30"/>
          <w:szCs w:val="30"/>
        </w:rPr>
        <w:t>30</w:t>
      </w:r>
      <w:r w:rsidRPr="000143FD">
        <w:rPr>
          <w:rFonts w:hint="eastAsia"/>
          <w:sz w:val="30"/>
          <w:szCs w:val="30"/>
        </w:rPr>
        <w:t>个“全国土地日”</w:t>
      </w:r>
    </w:p>
    <w:p w:rsidR="00784D95" w:rsidRPr="00784D95" w:rsidRDefault="00784D95" w:rsidP="000143F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刊评</w:t>
      </w:r>
    </w:p>
    <w:p w:rsidR="000143FD" w:rsidRDefault="000143FD" w:rsidP="000143F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 w:rsidR="00E2092B">
        <w:rPr>
          <w:rFonts w:hint="eastAsia"/>
          <w:sz w:val="30"/>
          <w:szCs w:val="30"/>
        </w:rPr>
        <w:t xml:space="preserve">  </w:t>
      </w:r>
      <w:r w:rsidR="006F2611">
        <w:rPr>
          <w:rFonts w:hint="eastAsia"/>
          <w:sz w:val="30"/>
          <w:szCs w:val="30"/>
        </w:rPr>
        <w:t>土地在我国经济高速发展中</w:t>
      </w:r>
      <w:proofErr w:type="gramStart"/>
      <w:r w:rsidR="004111BB">
        <w:rPr>
          <w:rFonts w:hint="eastAsia"/>
          <w:sz w:val="30"/>
          <w:szCs w:val="30"/>
        </w:rPr>
        <w:t>作</w:t>
      </w:r>
      <w:r w:rsidR="006F2611">
        <w:rPr>
          <w:rFonts w:hint="eastAsia"/>
          <w:sz w:val="30"/>
          <w:szCs w:val="30"/>
        </w:rPr>
        <w:t>出</w:t>
      </w:r>
      <w:proofErr w:type="gramEnd"/>
      <w:r w:rsidR="006F2611">
        <w:rPr>
          <w:rFonts w:hint="eastAsia"/>
          <w:sz w:val="30"/>
          <w:szCs w:val="30"/>
        </w:rPr>
        <w:t>了极为重要的贡献。有</w:t>
      </w:r>
      <w:r>
        <w:rPr>
          <w:rFonts w:hint="eastAsia"/>
          <w:sz w:val="30"/>
          <w:szCs w:val="30"/>
        </w:rPr>
        <w:t>经济学家把改革开放</w:t>
      </w:r>
      <w:r>
        <w:rPr>
          <w:rFonts w:hint="eastAsia"/>
          <w:sz w:val="30"/>
          <w:szCs w:val="30"/>
        </w:rPr>
        <w:t>40</w:t>
      </w:r>
      <w:r>
        <w:rPr>
          <w:rFonts w:hint="eastAsia"/>
          <w:sz w:val="30"/>
          <w:szCs w:val="30"/>
        </w:rPr>
        <w:t>年的贡献总结为五大经济学“新知”，其中两项</w:t>
      </w:r>
      <w:r w:rsidR="004D6616">
        <w:rPr>
          <w:sz w:val="30"/>
          <w:szCs w:val="30"/>
        </w:rPr>
        <w:t>直接与</w:t>
      </w:r>
      <w:r>
        <w:rPr>
          <w:rFonts w:hint="eastAsia"/>
          <w:sz w:val="30"/>
          <w:szCs w:val="30"/>
        </w:rPr>
        <w:t>土地有关</w:t>
      </w:r>
      <w:r w:rsidR="00124371"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一项是过去</w:t>
      </w:r>
      <w:r>
        <w:rPr>
          <w:rFonts w:hint="eastAsia"/>
          <w:sz w:val="30"/>
          <w:szCs w:val="30"/>
        </w:rPr>
        <w:t>40</w:t>
      </w:r>
      <w:r>
        <w:rPr>
          <w:rFonts w:hint="eastAsia"/>
          <w:sz w:val="30"/>
          <w:szCs w:val="30"/>
        </w:rPr>
        <w:t>年，中国经济高速发展离不开土地使用权的转让；另一项是</w:t>
      </w:r>
      <w:r w:rsidR="00A520A2">
        <w:rPr>
          <w:rFonts w:hint="eastAsia"/>
          <w:sz w:val="30"/>
          <w:szCs w:val="30"/>
        </w:rPr>
        <w:t>中国</w:t>
      </w:r>
      <w:r>
        <w:rPr>
          <w:rFonts w:hint="eastAsia"/>
          <w:sz w:val="30"/>
          <w:szCs w:val="30"/>
        </w:rPr>
        <w:t>经济高速发展离不开金融深化</w:t>
      </w:r>
      <w:r w:rsidR="00A6056A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即金融资产</w:t>
      </w:r>
      <w:r w:rsidR="006F2611">
        <w:rPr>
          <w:rFonts w:hint="eastAsia"/>
          <w:sz w:val="30"/>
          <w:szCs w:val="30"/>
        </w:rPr>
        <w:t>与</w:t>
      </w:r>
      <w:r>
        <w:rPr>
          <w:rFonts w:hint="eastAsia"/>
          <w:sz w:val="30"/>
          <w:szCs w:val="30"/>
        </w:rPr>
        <w:t>GDP</w:t>
      </w:r>
      <w:r>
        <w:rPr>
          <w:rFonts w:hint="eastAsia"/>
          <w:sz w:val="30"/>
          <w:szCs w:val="30"/>
        </w:rPr>
        <w:t>之比，由改革开</w:t>
      </w:r>
      <w:r w:rsidR="00D8005A">
        <w:rPr>
          <w:rFonts w:hint="eastAsia"/>
          <w:sz w:val="30"/>
          <w:szCs w:val="30"/>
        </w:rPr>
        <w:t>放</w:t>
      </w:r>
      <w:r>
        <w:rPr>
          <w:rFonts w:hint="eastAsia"/>
          <w:sz w:val="30"/>
          <w:szCs w:val="30"/>
        </w:rPr>
        <w:t>前</w:t>
      </w:r>
      <w:r w:rsidR="006F2611">
        <w:rPr>
          <w:rFonts w:hint="eastAsia"/>
          <w:sz w:val="30"/>
          <w:szCs w:val="30"/>
        </w:rPr>
        <w:t>的</w:t>
      </w:r>
      <w:r>
        <w:rPr>
          <w:rFonts w:hint="eastAsia"/>
          <w:sz w:val="30"/>
          <w:szCs w:val="30"/>
        </w:rPr>
        <w:t>50%</w:t>
      </w:r>
      <w:r>
        <w:rPr>
          <w:rFonts w:hint="eastAsia"/>
          <w:sz w:val="30"/>
          <w:szCs w:val="30"/>
        </w:rPr>
        <w:t>，发展到今天的</w:t>
      </w:r>
      <w:r>
        <w:rPr>
          <w:rFonts w:hint="eastAsia"/>
          <w:sz w:val="30"/>
          <w:szCs w:val="30"/>
        </w:rPr>
        <w:t>400%</w:t>
      </w:r>
      <w:r>
        <w:rPr>
          <w:rFonts w:hint="eastAsia"/>
          <w:sz w:val="30"/>
          <w:szCs w:val="30"/>
        </w:rPr>
        <w:t>。而土地融资</w:t>
      </w:r>
      <w:r w:rsidR="00124371">
        <w:rPr>
          <w:rFonts w:hint="eastAsia"/>
          <w:sz w:val="30"/>
          <w:szCs w:val="30"/>
        </w:rPr>
        <w:t>在其中</w:t>
      </w:r>
      <w:r>
        <w:rPr>
          <w:rFonts w:hint="eastAsia"/>
          <w:sz w:val="30"/>
          <w:szCs w:val="30"/>
        </w:rPr>
        <w:t>起到</w:t>
      </w:r>
      <w:r w:rsidR="006F2611">
        <w:rPr>
          <w:rFonts w:hint="eastAsia"/>
          <w:sz w:val="30"/>
          <w:szCs w:val="30"/>
        </w:rPr>
        <w:t>了</w:t>
      </w:r>
      <w:r>
        <w:rPr>
          <w:rFonts w:hint="eastAsia"/>
          <w:sz w:val="30"/>
          <w:szCs w:val="30"/>
        </w:rPr>
        <w:t>重要作用</w:t>
      </w:r>
      <w:r w:rsidR="00A520A2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比如一块批租</w:t>
      </w:r>
      <w:r>
        <w:rPr>
          <w:rFonts w:hint="eastAsia"/>
          <w:sz w:val="30"/>
          <w:szCs w:val="30"/>
        </w:rPr>
        <w:t>50</w:t>
      </w:r>
      <w:r>
        <w:rPr>
          <w:rFonts w:hint="eastAsia"/>
          <w:sz w:val="30"/>
          <w:szCs w:val="30"/>
        </w:rPr>
        <w:t>亿元的土地，业主可以用这块土地作抵押，从银行贷款；建设中如果</w:t>
      </w:r>
      <w:r w:rsidR="006F2611">
        <w:rPr>
          <w:rFonts w:hint="eastAsia"/>
          <w:sz w:val="30"/>
          <w:szCs w:val="30"/>
        </w:rPr>
        <w:t>价值</w:t>
      </w:r>
      <w:r>
        <w:rPr>
          <w:rFonts w:hint="eastAsia"/>
          <w:sz w:val="30"/>
          <w:szCs w:val="30"/>
        </w:rPr>
        <w:t>是</w:t>
      </w:r>
      <w:r>
        <w:rPr>
          <w:rFonts w:hint="eastAsia"/>
          <w:sz w:val="30"/>
          <w:szCs w:val="30"/>
        </w:rPr>
        <w:t>100</w:t>
      </w:r>
      <w:r>
        <w:rPr>
          <w:rFonts w:hint="eastAsia"/>
          <w:sz w:val="30"/>
          <w:szCs w:val="30"/>
        </w:rPr>
        <w:t>亿元，又可以从开发银行</w:t>
      </w:r>
      <w:r w:rsidR="006F2611">
        <w:rPr>
          <w:rFonts w:hint="eastAsia"/>
          <w:sz w:val="30"/>
          <w:szCs w:val="30"/>
        </w:rPr>
        <w:t>借</w:t>
      </w:r>
      <w:r>
        <w:rPr>
          <w:rFonts w:hint="eastAsia"/>
          <w:sz w:val="30"/>
          <w:szCs w:val="30"/>
        </w:rPr>
        <w:t>到</w:t>
      </w:r>
      <w:r>
        <w:rPr>
          <w:rFonts w:hint="eastAsia"/>
          <w:sz w:val="30"/>
          <w:szCs w:val="30"/>
        </w:rPr>
        <w:t>60</w:t>
      </w:r>
      <w:r>
        <w:rPr>
          <w:rFonts w:hint="eastAsia"/>
          <w:sz w:val="30"/>
          <w:szCs w:val="30"/>
        </w:rPr>
        <w:t>亿元贷款；房屋预售中，又可以从</w:t>
      </w:r>
      <w:r w:rsidR="00A6056A">
        <w:rPr>
          <w:rFonts w:hint="eastAsia"/>
          <w:sz w:val="30"/>
          <w:szCs w:val="30"/>
        </w:rPr>
        <w:t>购房者手中</w:t>
      </w:r>
      <w:r>
        <w:rPr>
          <w:rFonts w:hint="eastAsia"/>
          <w:sz w:val="30"/>
          <w:szCs w:val="30"/>
        </w:rPr>
        <w:t>拿到一笔预售款（无息欠债）。三</w:t>
      </w:r>
      <w:r w:rsidR="00124371">
        <w:rPr>
          <w:rFonts w:hint="eastAsia"/>
          <w:sz w:val="30"/>
          <w:szCs w:val="30"/>
        </w:rPr>
        <w:t>方面</w:t>
      </w:r>
      <w:r>
        <w:rPr>
          <w:rFonts w:hint="eastAsia"/>
          <w:sz w:val="30"/>
          <w:szCs w:val="30"/>
        </w:rPr>
        <w:t>加在一起，形成</w:t>
      </w:r>
      <w:proofErr w:type="gramStart"/>
      <w:r w:rsidR="00A6056A">
        <w:rPr>
          <w:rFonts w:hint="eastAsia"/>
          <w:sz w:val="30"/>
          <w:szCs w:val="30"/>
        </w:rPr>
        <w:t>几千亿</w:t>
      </w:r>
      <w:proofErr w:type="gramEnd"/>
      <w:r w:rsidR="00A6056A">
        <w:rPr>
          <w:rFonts w:hint="eastAsia"/>
          <w:sz w:val="30"/>
          <w:szCs w:val="30"/>
        </w:rPr>
        <w:t>元的欠债融资。土地的这种作用，过去如此，今后仍然存在。</w:t>
      </w:r>
      <w:r w:rsidR="004111BB">
        <w:rPr>
          <w:rFonts w:hint="eastAsia"/>
          <w:sz w:val="30"/>
          <w:szCs w:val="30"/>
        </w:rPr>
        <w:t>要使</w:t>
      </w:r>
      <w:r w:rsidR="00A6056A" w:rsidRPr="00D01130">
        <w:rPr>
          <w:rFonts w:hint="eastAsia"/>
          <w:sz w:val="30"/>
          <w:szCs w:val="30"/>
        </w:rPr>
        <w:t>土地资源在未来经济高质量发展中</w:t>
      </w:r>
      <w:r w:rsidR="004111BB">
        <w:rPr>
          <w:rFonts w:hint="eastAsia"/>
          <w:sz w:val="30"/>
          <w:szCs w:val="30"/>
        </w:rPr>
        <w:t>充分发挥</w:t>
      </w:r>
      <w:r w:rsidR="00A6056A" w:rsidRPr="00D01130">
        <w:rPr>
          <w:rFonts w:hint="eastAsia"/>
          <w:sz w:val="30"/>
          <w:szCs w:val="30"/>
        </w:rPr>
        <w:t>生产要素价值，关键在于</w:t>
      </w:r>
      <w:r w:rsidR="00D8005A" w:rsidRPr="00D01130">
        <w:rPr>
          <w:rFonts w:hint="eastAsia"/>
          <w:sz w:val="30"/>
          <w:szCs w:val="30"/>
        </w:rPr>
        <w:t>加快</w:t>
      </w:r>
      <w:r w:rsidRPr="00D01130">
        <w:rPr>
          <w:rFonts w:hint="eastAsia"/>
          <w:sz w:val="30"/>
          <w:szCs w:val="30"/>
        </w:rPr>
        <w:t>土地</w:t>
      </w:r>
      <w:r w:rsidR="001969DF" w:rsidRPr="004F66F3">
        <w:rPr>
          <w:rFonts w:hint="eastAsia"/>
          <w:sz w:val="30"/>
          <w:szCs w:val="30"/>
        </w:rPr>
        <w:t>要素</w:t>
      </w:r>
      <w:r w:rsidRPr="00D01130">
        <w:rPr>
          <w:rFonts w:hint="eastAsia"/>
          <w:sz w:val="30"/>
          <w:szCs w:val="30"/>
        </w:rPr>
        <w:t>市场化改革。</w:t>
      </w:r>
    </w:p>
    <w:p w:rsidR="00E2092B" w:rsidRPr="004F66F3" w:rsidRDefault="00E2092B" w:rsidP="00481F1E">
      <w:pPr>
        <w:ind w:firstLine="612"/>
        <w:rPr>
          <w:color w:val="000000" w:themeColor="text1"/>
          <w:sz w:val="30"/>
          <w:szCs w:val="30"/>
        </w:rPr>
      </w:pPr>
      <w:r>
        <w:rPr>
          <w:rFonts w:hint="eastAsia"/>
          <w:sz w:val="30"/>
          <w:szCs w:val="30"/>
        </w:rPr>
        <w:t>党的十九届四中全会</w:t>
      </w:r>
      <w:r w:rsidR="00124371">
        <w:rPr>
          <w:rFonts w:hint="eastAsia"/>
          <w:sz w:val="30"/>
          <w:szCs w:val="30"/>
        </w:rPr>
        <w:t>提出</w:t>
      </w:r>
      <w:r w:rsidR="00A6056A">
        <w:rPr>
          <w:rFonts w:hint="eastAsia"/>
          <w:sz w:val="30"/>
          <w:szCs w:val="30"/>
        </w:rPr>
        <w:t>，</w:t>
      </w:r>
      <w:r w:rsidR="001969DF" w:rsidRPr="001969DF">
        <w:rPr>
          <w:rFonts w:hint="eastAsia"/>
          <w:sz w:val="30"/>
          <w:szCs w:val="30"/>
        </w:rPr>
        <w:t>推进要素市场制度建设，实现要素价格市场决定、流动自主有序、配置高效公平。</w:t>
      </w:r>
      <w:r w:rsidR="00D8005A">
        <w:rPr>
          <w:rFonts w:hint="eastAsia"/>
          <w:sz w:val="30"/>
          <w:szCs w:val="30"/>
        </w:rPr>
        <w:t>近</w:t>
      </w:r>
      <w:r>
        <w:rPr>
          <w:rFonts w:hint="eastAsia"/>
          <w:sz w:val="30"/>
          <w:szCs w:val="30"/>
        </w:rPr>
        <w:t>日，</w:t>
      </w:r>
      <w:r w:rsidR="00124371"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</w:rPr>
        <w:t>中央、国务院发布了《关于构建更加完善的</w:t>
      </w:r>
      <w:r w:rsidR="00D8005A">
        <w:rPr>
          <w:rFonts w:hint="eastAsia"/>
          <w:sz w:val="30"/>
          <w:szCs w:val="30"/>
        </w:rPr>
        <w:t>要</w:t>
      </w:r>
      <w:r>
        <w:rPr>
          <w:rFonts w:hint="eastAsia"/>
          <w:sz w:val="30"/>
          <w:szCs w:val="30"/>
        </w:rPr>
        <w:t>素市场化配置体制机制的意见》，其中在推</w:t>
      </w:r>
      <w:r w:rsidR="00D8005A">
        <w:rPr>
          <w:rFonts w:hint="eastAsia"/>
          <w:sz w:val="30"/>
          <w:szCs w:val="30"/>
        </w:rPr>
        <w:t>进</w:t>
      </w:r>
      <w:r w:rsidR="00124371">
        <w:rPr>
          <w:rFonts w:hint="eastAsia"/>
          <w:sz w:val="30"/>
          <w:szCs w:val="30"/>
        </w:rPr>
        <w:t>土地要素市场化配置方面</w:t>
      </w:r>
      <w:r>
        <w:rPr>
          <w:rFonts w:hint="eastAsia"/>
          <w:sz w:val="30"/>
          <w:szCs w:val="30"/>
        </w:rPr>
        <w:t>提出</w:t>
      </w:r>
      <w:r w:rsidR="00124371"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建立健全城乡统一的建设用地市场。加快修改完善土地管理法实施条例，完善相关配套制度，制定出台农村集体经营性建设用地入市指导</w:t>
      </w:r>
      <w:r>
        <w:rPr>
          <w:rFonts w:hint="eastAsia"/>
          <w:sz w:val="30"/>
          <w:szCs w:val="30"/>
        </w:rPr>
        <w:lastRenderedPageBreak/>
        <w:t>意见。全面推</w:t>
      </w:r>
      <w:r w:rsidR="006F2611">
        <w:rPr>
          <w:rFonts w:hint="eastAsia"/>
          <w:sz w:val="30"/>
          <w:szCs w:val="30"/>
        </w:rPr>
        <w:t>开</w:t>
      </w:r>
      <w:r>
        <w:rPr>
          <w:rFonts w:hint="eastAsia"/>
          <w:sz w:val="30"/>
          <w:szCs w:val="30"/>
        </w:rPr>
        <w:t>农村土地征收制度改革。建立公平合理的集体经营性建设用地入市增值收益分配制度。</w:t>
      </w:r>
      <w:r w:rsidR="00132573" w:rsidRPr="00132573">
        <w:rPr>
          <w:rFonts w:hint="eastAsia"/>
          <w:sz w:val="30"/>
          <w:szCs w:val="30"/>
        </w:rPr>
        <w:t>建立公共利益征地的相关制度规定。</w:t>
      </w:r>
      <w:r>
        <w:rPr>
          <w:rFonts w:hint="eastAsia"/>
          <w:sz w:val="30"/>
          <w:szCs w:val="30"/>
        </w:rPr>
        <w:t>深化产业用地市场配置改革</w:t>
      </w:r>
      <w:r w:rsidR="002C650B"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>鼓励盘活存量建设用地</w:t>
      </w:r>
      <w:r w:rsidR="002C650B"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>深化农村宅基地改革试</w:t>
      </w:r>
      <w:r w:rsidR="00124371">
        <w:rPr>
          <w:rFonts w:hint="eastAsia"/>
          <w:sz w:val="30"/>
          <w:szCs w:val="30"/>
        </w:rPr>
        <w:t>点。</w:t>
      </w:r>
      <w:r>
        <w:rPr>
          <w:rFonts w:hint="eastAsia"/>
          <w:sz w:val="30"/>
          <w:szCs w:val="30"/>
        </w:rPr>
        <w:t>这些</w:t>
      </w:r>
      <w:r w:rsidR="00AB40C2">
        <w:rPr>
          <w:rFonts w:hint="eastAsia"/>
          <w:sz w:val="30"/>
          <w:szCs w:val="30"/>
        </w:rPr>
        <w:t>要求</w:t>
      </w:r>
      <w:r w:rsidR="00124371">
        <w:rPr>
          <w:rFonts w:hint="eastAsia"/>
          <w:sz w:val="30"/>
          <w:szCs w:val="30"/>
        </w:rPr>
        <w:t>意</w:t>
      </w:r>
      <w:r w:rsidR="00AB40C2">
        <w:rPr>
          <w:rFonts w:hint="eastAsia"/>
          <w:sz w:val="30"/>
          <w:szCs w:val="30"/>
        </w:rPr>
        <w:t>在实现</w:t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</w:instrText>
      </w:r>
      <w:r>
        <w:rPr>
          <w:rFonts w:hint="eastAsia"/>
          <w:sz w:val="30"/>
          <w:szCs w:val="30"/>
        </w:rPr>
        <w:instrText>= 1 \* GB3</w:instrText>
      </w:r>
      <w:r>
        <w:rPr>
          <w:sz w:val="30"/>
          <w:szCs w:val="30"/>
        </w:rPr>
        <w:instrText xml:space="preserve"> </w:instrText>
      </w:r>
      <w:r>
        <w:rPr>
          <w:sz w:val="30"/>
          <w:szCs w:val="30"/>
        </w:rPr>
        <w:fldChar w:fldCharType="separate"/>
      </w:r>
      <w:r>
        <w:rPr>
          <w:rFonts w:hint="eastAsia"/>
          <w:noProof/>
          <w:sz w:val="30"/>
          <w:szCs w:val="30"/>
        </w:rPr>
        <w:t>①</w:t>
      </w:r>
      <w:r>
        <w:rPr>
          <w:sz w:val="30"/>
          <w:szCs w:val="30"/>
        </w:rPr>
        <w:fldChar w:fldCharType="end"/>
      </w:r>
      <w:r>
        <w:rPr>
          <w:sz w:val="30"/>
          <w:szCs w:val="30"/>
        </w:rPr>
        <w:t>所有土地平等进入农用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建设用地交易市场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改革土地供应的</w:t>
      </w:r>
      <w:r w:rsidR="003A54CF">
        <w:rPr>
          <w:sz w:val="30"/>
          <w:szCs w:val="30"/>
        </w:rPr>
        <w:t>行政垄断</w:t>
      </w:r>
      <w:r w:rsidR="003A54CF">
        <w:rPr>
          <w:rFonts w:hint="eastAsia"/>
          <w:sz w:val="30"/>
          <w:szCs w:val="30"/>
        </w:rPr>
        <w:t>；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</w:instrText>
      </w:r>
      <w:r>
        <w:rPr>
          <w:rFonts w:hint="eastAsia"/>
          <w:sz w:val="30"/>
          <w:szCs w:val="30"/>
        </w:rPr>
        <w:instrText>= 2 \* GB3</w:instrText>
      </w:r>
      <w:r>
        <w:rPr>
          <w:sz w:val="30"/>
          <w:szCs w:val="30"/>
        </w:rPr>
        <w:instrText xml:space="preserve"> </w:instrText>
      </w:r>
      <w:r>
        <w:rPr>
          <w:sz w:val="30"/>
          <w:szCs w:val="30"/>
        </w:rPr>
        <w:fldChar w:fldCharType="separate"/>
      </w:r>
      <w:r>
        <w:rPr>
          <w:rFonts w:hint="eastAsia"/>
          <w:noProof/>
          <w:sz w:val="30"/>
          <w:szCs w:val="30"/>
        </w:rPr>
        <w:t>②</w:t>
      </w:r>
      <w:r>
        <w:rPr>
          <w:sz w:val="30"/>
          <w:szCs w:val="30"/>
        </w:rPr>
        <w:fldChar w:fldCharType="end"/>
      </w:r>
      <w:r w:rsidR="003A54CF">
        <w:rPr>
          <w:sz w:val="30"/>
          <w:szCs w:val="30"/>
        </w:rPr>
        <w:t>各种土地使用权通过市场竞争</w:t>
      </w:r>
      <w:r w:rsidR="003A54CF">
        <w:rPr>
          <w:rFonts w:hint="eastAsia"/>
          <w:sz w:val="30"/>
          <w:szCs w:val="30"/>
        </w:rPr>
        <w:t>，</w:t>
      </w:r>
      <w:r w:rsidR="003A54CF">
        <w:rPr>
          <w:sz w:val="30"/>
          <w:szCs w:val="30"/>
        </w:rPr>
        <w:t>形成合理的价格</w:t>
      </w:r>
      <w:r w:rsidR="003A54CF">
        <w:rPr>
          <w:rFonts w:hint="eastAsia"/>
          <w:sz w:val="30"/>
          <w:szCs w:val="30"/>
        </w:rPr>
        <w:t>，</w:t>
      </w:r>
      <w:r w:rsidR="003A54CF">
        <w:rPr>
          <w:sz w:val="30"/>
          <w:szCs w:val="30"/>
        </w:rPr>
        <w:t>优化土地资源配置</w:t>
      </w:r>
      <w:r w:rsidR="003A54CF">
        <w:rPr>
          <w:rFonts w:hint="eastAsia"/>
          <w:sz w:val="30"/>
          <w:szCs w:val="30"/>
        </w:rPr>
        <w:t>；</w:t>
      </w:r>
      <w:r w:rsidR="00B75C78" w:rsidRPr="00B75C78">
        <w:rPr>
          <w:rFonts w:hint="eastAsia"/>
          <w:sz w:val="30"/>
          <w:szCs w:val="30"/>
        </w:rPr>
        <w:t>③</w:t>
      </w:r>
      <w:r w:rsidR="003A54CF">
        <w:rPr>
          <w:sz w:val="30"/>
          <w:szCs w:val="30"/>
        </w:rPr>
        <w:t>农民</w:t>
      </w:r>
      <w:r w:rsidR="00B75C78">
        <w:rPr>
          <w:rFonts w:hint="eastAsia"/>
          <w:sz w:val="30"/>
          <w:szCs w:val="30"/>
        </w:rPr>
        <w:t>要</w:t>
      </w:r>
      <w:r w:rsidR="003A54CF">
        <w:rPr>
          <w:sz w:val="30"/>
          <w:szCs w:val="30"/>
        </w:rPr>
        <w:t>有自己的土地建设权</w:t>
      </w:r>
      <w:r w:rsidR="003A54CF">
        <w:rPr>
          <w:rFonts w:hint="eastAsia"/>
          <w:sz w:val="30"/>
          <w:szCs w:val="30"/>
        </w:rPr>
        <w:t>，</w:t>
      </w:r>
      <w:r w:rsidR="003A54CF">
        <w:rPr>
          <w:sz w:val="30"/>
          <w:szCs w:val="30"/>
        </w:rPr>
        <w:t>缩小</w:t>
      </w:r>
      <w:r w:rsidR="00961190">
        <w:rPr>
          <w:sz w:val="30"/>
          <w:szCs w:val="30"/>
        </w:rPr>
        <w:t>土地</w:t>
      </w:r>
      <w:r w:rsidR="003A54CF">
        <w:rPr>
          <w:sz w:val="30"/>
          <w:szCs w:val="30"/>
        </w:rPr>
        <w:t>征</w:t>
      </w:r>
      <w:r w:rsidR="00961190">
        <w:rPr>
          <w:rFonts w:hint="eastAsia"/>
          <w:sz w:val="30"/>
          <w:szCs w:val="30"/>
        </w:rPr>
        <w:t>收</w:t>
      </w:r>
      <w:r w:rsidR="003A54CF">
        <w:rPr>
          <w:sz w:val="30"/>
          <w:szCs w:val="30"/>
        </w:rPr>
        <w:t>范围</w:t>
      </w:r>
      <w:r w:rsidR="00B75C78">
        <w:rPr>
          <w:rFonts w:hint="eastAsia"/>
          <w:sz w:val="30"/>
          <w:szCs w:val="30"/>
        </w:rPr>
        <w:t>，</w:t>
      </w:r>
      <w:r w:rsidR="006F2611">
        <w:rPr>
          <w:sz w:val="30"/>
          <w:szCs w:val="30"/>
        </w:rPr>
        <w:t>允许进城定居而农村</w:t>
      </w:r>
      <w:r w:rsidR="00B75C78">
        <w:rPr>
          <w:sz w:val="30"/>
          <w:szCs w:val="30"/>
        </w:rPr>
        <w:t>宅基地闲置的家庭</w:t>
      </w:r>
      <w:r w:rsidR="00A6056A" w:rsidRPr="00A6056A">
        <w:rPr>
          <w:rFonts w:hint="eastAsia"/>
          <w:sz w:val="30"/>
          <w:szCs w:val="30"/>
        </w:rPr>
        <w:t>依法有偿退出</w:t>
      </w:r>
      <w:r w:rsidR="00AB73F7">
        <w:rPr>
          <w:rFonts w:hint="eastAsia"/>
          <w:sz w:val="30"/>
          <w:szCs w:val="30"/>
        </w:rPr>
        <w:t>宅基地</w:t>
      </w:r>
      <w:r w:rsidR="006F2611">
        <w:rPr>
          <w:rFonts w:hint="eastAsia"/>
          <w:sz w:val="30"/>
          <w:szCs w:val="30"/>
        </w:rPr>
        <w:t>。从而使土地制度改革</w:t>
      </w:r>
      <w:r w:rsidR="00B75C78">
        <w:rPr>
          <w:rFonts w:hint="eastAsia"/>
          <w:sz w:val="30"/>
          <w:szCs w:val="30"/>
        </w:rPr>
        <w:t>真正得到深化。</w:t>
      </w:r>
      <w:r w:rsidR="00961190">
        <w:rPr>
          <w:rFonts w:hint="eastAsia"/>
          <w:sz w:val="30"/>
          <w:szCs w:val="30"/>
        </w:rPr>
        <w:t>为期五年的</w:t>
      </w:r>
      <w:r w:rsidR="00961190" w:rsidRPr="00AB0791">
        <w:rPr>
          <w:rFonts w:hint="eastAsia"/>
          <w:sz w:val="30"/>
          <w:szCs w:val="30"/>
        </w:rPr>
        <w:t>农村土地制度改革三项试点</w:t>
      </w:r>
      <w:r w:rsidR="00961190" w:rsidRPr="00961190">
        <w:rPr>
          <w:rFonts w:hint="eastAsia"/>
          <w:sz w:val="30"/>
          <w:szCs w:val="30"/>
        </w:rPr>
        <w:t>，正是</w:t>
      </w:r>
      <w:r w:rsidR="00F273C1">
        <w:rPr>
          <w:rFonts w:hint="eastAsia"/>
          <w:sz w:val="30"/>
          <w:szCs w:val="30"/>
        </w:rPr>
        <w:t>围绕</w:t>
      </w:r>
      <w:r w:rsidR="00961190" w:rsidRPr="00961190">
        <w:rPr>
          <w:rFonts w:hint="eastAsia"/>
          <w:sz w:val="30"/>
          <w:szCs w:val="30"/>
        </w:rPr>
        <w:t>这些改革</w:t>
      </w:r>
      <w:r w:rsidR="00F273C1">
        <w:rPr>
          <w:rFonts w:hint="eastAsia"/>
          <w:sz w:val="30"/>
          <w:szCs w:val="30"/>
        </w:rPr>
        <w:t>目标进行</w:t>
      </w:r>
      <w:r w:rsidR="00961190" w:rsidRPr="00961190">
        <w:rPr>
          <w:rFonts w:hint="eastAsia"/>
          <w:sz w:val="30"/>
          <w:szCs w:val="30"/>
        </w:rPr>
        <w:t>的实践探索，并且取得了</w:t>
      </w:r>
      <w:r w:rsidR="00961190" w:rsidRPr="00AB0791">
        <w:rPr>
          <w:rFonts w:hint="eastAsia"/>
          <w:sz w:val="30"/>
          <w:szCs w:val="30"/>
        </w:rPr>
        <w:t>明显</w:t>
      </w:r>
      <w:r w:rsidR="00961190" w:rsidRPr="00961190">
        <w:rPr>
          <w:rFonts w:hint="eastAsia"/>
          <w:sz w:val="30"/>
          <w:szCs w:val="30"/>
        </w:rPr>
        <w:t>成效：</w:t>
      </w:r>
      <w:r w:rsidR="00B75C78" w:rsidRPr="004F66F3">
        <w:rPr>
          <w:color w:val="000000" w:themeColor="text1"/>
          <w:sz w:val="30"/>
          <w:szCs w:val="30"/>
        </w:rPr>
        <w:fldChar w:fldCharType="begin"/>
      </w:r>
      <w:r w:rsidR="00B75C78" w:rsidRPr="004F66F3">
        <w:rPr>
          <w:color w:val="000000" w:themeColor="text1"/>
          <w:sz w:val="30"/>
          <w:szCs w:val="30"/>
        </w:rPr>
        <w:instrText xml:space="preserve"> = 1 \* GB3 </w:instrText>
      </w:r>
      <w:r w:rsidR="00B75C78" w:rsidRPr="004F66F3">
        <w:rPr>
          <w:color w:val="000000" w:themeColor="text1"/>
          <w:sz w:val="30"/>
          <w:szCs w:val="30"/>
        </w:rPr>
        <w:fldChar w:fldCharType="separate"/>
      </w:r>
      <w:r w:rsidR="00B75C78" w:rsidRPr="004F66F3">
        <w:rPr>
          <w:rFonts w:hint="eastAsia"/>
          <w:noProof/>
          <w:color w:val="000000" w:themeColor="text1"/>
          <w:sz w:val="30"/>
          <w:szCs w:val="30"/>
        </w:rPr>
        <w:t>①</w:t>
      </w:r>
      <w:r w:rsidR="00B75C78" w:rsidRPr="004F66F3">
        <w:rPr>
          <w:color w:val="000000" w:themeColor="text1"/>
          <w:sz w:val="30"/>
          <w:szCs w:val="30"/>
        </w:rPr>
        <w:fldChar w:fldCharType="end"/>
      </w:r>
      <w:r w:rsidR="00B75C78" w:rsidRPr="004F66F3">
        <w:rPr>
          <w:rFonts w:hint="eastAsia"/>
          <w:color w:val="000000" w:themeColor="text1"/>
          <w:sz w:val="30"/>
          <w:szCs w:val="30"/>
        </w:rPr>
        <w:t>土地征收制度改革方面，</w:t>
      </w:r>
      <w:r w:rsidR="0075147B">
        <w:rPr>
          <w:rFonts w:hint="eastAsia"/>
          <w:color w:val="000000" w:themeColor="text1"/>
          <w:sz w:val="30"/>
          <w:szCs w:val="30"/>
        </w:rPr>
        <w:t>对公共利益进行了明确界定，非公益性用地退出征收范围；</w:t>
      </w:r>
      <w:r w:rsidR="00B75C78" w:rsidRPr="004F66F3">
        <w:rPr>
          <w:rFonts w:hint="eastAsia"/>
          <w:color w:val="000000" w:themeColor="text1"/>
          <w:sz w:val="30"/>
          <w:szCs w:val="30"/>
        </w:rPr>
        <w:t>土地增值收益由过去的“价涨归公”转变为现在的“收益共享”</w:t>
      </w:r>
      <w:r w:rsidR="00124371" w:rsidRPr="004F66F3">
        <w:rPr>
          <w:rFonts w:hint="eastAsia"/>
          <w:color w:val="000000" w:themeColor="text1"/>
          <w:sz w:val="30"/>
          <w:szCs w:val="30"/>
        </w:rPr>
        <w:t>。</w:t>
      </w:r>
      <w:r w:rsidR="00B75C78" w:rsidRPr="004F66F3">
        <w:rPr>
          <w:color w:val="000000" w:themeColor="text1"/>
          <w:sz w:val="30"/>
          <w:szCs w:val="30"/>
        </w:rPr>
        <w:fldChar w:fldCharType="begin"/>
      </w:r>
      <w:r w:rsidR="00B75C78" w:rsidRPr="004F66F3">
        <w:rPr>
          <w:color w:val="000000" w:themeColor="text1"/>
          <w:sz w:val="30"/>
          <w:szCs w:val="30"/>
        </w:rPr>
        <w:instrText xml:space="preserve"> = 2 \* GB3 </w:instrText>
      </w:r>
      <w:r w:rsidR="00B75C78" w:rsidRPr="004F66F3">
        <w:rPr>
          <w:color w:val="000000" w:themeColor="text1"/>
          <w:sz w:val="30"/>
          <w:szCs w:val="30"/>
        </w:rPr>
        <w:fldChar w:fldCharType="separate"/>
      </w:r>
      <w:r w:rsidR="00B75C78" w:rsidRPr="004F66F3">
        <w:rPr>
          <w:rFonts w:hint="eastAsia"/>
          <w:noProof/>
          <w:color w:val="000000" w:themeColor="text1"/>
          <w:sz w:val="30"/>
          <w:szCs w:val="30"/>
        </w:rPr>
        <w:t>②</w:t>
      </w:r>
      <w:r w:rsidR="00B75C78" w:rsidRPr="004F66F3">
        <w:rPr>
          <w:color w:val="000000" w:themeColor="text1"/>
          <w:sz w:val="30"/>
          <w:szCs w:val="30"/>
        </w:rPr>
        <w:fldChar w:fldCharType="end"/>
      </w:r>
      <w:r w:rsidR="00B75C78" w:rsidRPr="004F66F3">
        <w:rPr>
          <w:rFonts w:hint="eastAsia"/>
          <w:color w:val="000000" w:themeColor="text1"/>
          <w:sz w:val="30"/>
          <w:szCs w:val="30"/>
        </w:rPr>
        <w:t>集体经营性建设用地</w:t>
      </w:r>
      <w:r w:rsidR="006F2611" w:rsidRPr="004F66F3">
        <w:rPr>
          <w:rFonts w:hint="eastAsia"/>
          <w:color w:val="000000" w:themeColor="text1"/>
          <w:sz w:val="30"/>
          <w:szCs w:val="30"/>
        </w:rPr>
        <w:t>入市</w:t>
      </w:r>
      <w:r w:rsidR="00B75C78" w:rsidRPr="004F66F3">
        <w:rPr>
          <w:rFonts w:hint="eastAsia"/>
          <w:color w:val="000000" w:themeColor="text1"/>
          <w:sz w:val="30"/>
          <w:szCs w:val="30"/>
        </w:rPr>
        <w:t>方面，对</w:t>
      </w:r>
      <w:r w:rsidR="00132573">
        <w:rPr>
          <w:rFonts w:hint="eastAsia"/>
          <w:color w:val="000000" w:themeColor="text1"/>
          <w:sz w:val="30"/>
          <w:szCs w:val="30"/>
        </w:rPr>
        <w:t>于</w:t>
      </w:r>
      <w:r w:rsidR="00B75C78" w:rsidRPr="004F66F3">
        <w:rPr>
          <w:rFonts w:hint="eastAsia"/>
          <w:color w:val="000000" w:themeColor="text1"/>
          <w:sz w:val="30"/>
          <w:szCs w:val="30"/>
        </w:rPr>
        <w:t>土地增值</w:t>
      </w:r>
      <w:r w:rsidR="00132573">
        <w:rPr>
          <w:rFonts w:hint="eastAsia"/>
          <w:color w:val="000000" w:themeColor="text1"/>
          <w:sz w:val="30"/>
          <w:szCs w:val="30"/>
        </w:rPr>
        <w:t>收益</w:t>
      </w:r>
      <w:r w:rsidR="00961190">
        <w:rPr>
          <w:rFonts w:hint="eastAsia"/>
          <w:color w:val="000000" w:themeColor="text1"/>
          <w:sz w:val="30"/>
          <w:szCs w:val="30"/>
        </w:rPr>
        <w:t>分配</w:t>
      </w:r>
      <w:r w:rsidR="00132573">
        <w:rPr>
          <w:rFonts w:hint="eastAsia"/>
          <w:color w:val="000000" w:themeColor="text1"/>
          <w:sz w:val="30"/>
          <w:szCs w:val="30"/>
        </w:rPr>
        <w:t>方式</w:t>
      </w:r>
      <w:r w:rsidR="00132573">
        <w:rPr>
          <w:sz w:val="30"/>
          <w:szCs w:val="30"/>
        </w:rPr>
        <w:t>形成共识</w:t>
      </w:r>
      <w:r w:rsidR="00132573">
        <w:rPr>
          <w:rFonts w:hint="eastAsia"/>
          <w:sz w:val="30"/>
          <w:szCs w:val="30"/>
        </w:rPr>
        <w:t>，即</w:t>
      </w:r>
      <w:r w:rsidR="00132573" w:rsidRPr="00132573">
        <w:rPr>
          <w:rFonts w:hint="eastAsia"/>
          <w:color w:val="000000" w:themeColor="text1"/>
          <w:sz w:val="30"/>
          <w:szCs w:val="30"/>
        </w:rPr>
        <w:t>初次分配交给市场，再分配通过税收</w:t>
      </w:r>
      <w:r w:rsidR="00132573">
        <w:rPr>
          <w:rFonts w:hint="eastAsia"/>
          <w:color w:val="000000" w:themeColor="text1"/>
          <w:sz w:val="30"/>
          <w:szCs w:val="30"/>
        </w:rPr>
        <w:t>；</w:t>
      </w:r>
      <w:r w:rsidR="001F2C96" w:rsidRPr="004F66F3">
        <w:rPr>
          <w:rFonts w:hint="eastAsia"/>
          <w:color w:val="000000" w:themeColor="text1"/>
          <w:sz w:val="30"/>
          <w:szCs w:val="30"/>
        </w:rPr>
        <w:t>受到广泛关注的集体经营性建设用地建设商品住宅</w:t>
      </w:r>
      <w:r w:rsidR="00034C22" w:rsidRPr="004F66F3">
        <w:rPr>
          <w:rFonts w:hint="eastAsia"/>
          <w:color w:val="000000" w:themeColor="text1"/>
          <w:sz w:val="30"/>
          <w:szCs w:val="30"/>
        </w:rPr>
        <w:t>问题，已不再是法律和政策层面的问题，而是属于规划技术层面的问题</w:t>
      </w:r>
      <w:r w:rsidR="00124371" w:rsidRPr="004F66F3">
        <w:rPr>
          <w:rFonts w:hint="eastAsia"/>
          <w:color w:val="000000" w:themeColor="text1"/>
          <w:sz w:val="30"/>
          <w:szCs w:val="30"/>
        </w:rPr>
        <w:t>。</w:t>
      </w:r>
      <w:r w:rsidR="00B75C78" w:rsidRPr="004F66F3">
        <w:rPr>
          <w:color w:val="000000" w:themeColor="text1"/>
          <w:sz w:val="30"/>
          <w:szCs w:val="30"/>
        </w:rPr>
        <w:fldChar w:fldCharType="begin"/>
      </w:r>
      <w:r w:rsidR="00B75C78" w:rsidRPr="004F66F3">
        <w:rPr>
          <w:color w:val="000000" w:themeColor="text1"/>
          <w:sz w:val="30"/>
          <w:szCs w:val="30"/>
        </w:rPr>
        <w:instrText xml:space="preserve"> = 3 \* GB3 </w:instrText>
      </w:r>
      <w:r w:rsidR="00B75C78" w:rsidRPr="004F66F3">
        <w:rPr>
          <w:color w:val="000000" w:themeColor="text1"/>
          <w:sz w:val="30"/>
          <w:szCs w:val="30"/>
        </w:rPr>
        <w:fldChar w:fldCharType="separate"/>
      </w:r>
      <w:r w:rsidR="00B75C78" w:rsidRPr="004F66F3">
        <w:rPr>
          <w:rFonts w:hint="eastAsia"/>
          <w:noProof/>
          <w:color w:val="000000" w:themeColor="text1"/>
          <w:sz w:val="30"/>
          <w:szCs w:val="30"/>
        </w:rPr>
        <w:t>③</w:t>
      </w:r>
      <w:r w:rsidR="00B75C78" w:rsidRPr="004F66F3">
        <w:rPr>
          <w:color w:val="000000" w:themeColor="text1"/>
          <w:sz w:val="30"/>
          <w:szCs w:val="30"/>
        </w:rPr>
        <w:fldChar w:fldCharType="end"/>
      </w:r>
      <w:r w:rsidR="00034C22" w:rsidRPr="004F66F3">
        <w:rPr>
          <w:rFonts w:hint="eastAsia"/>
          <w:color w:val="000000" w:themeColor="text1"/>
          <w:sz w:val="30"/>
          <w:szCs w:val="30"/>
        </w:rPr>
        <w:t>宅基地制度改革方面，在确保</w:t>
      </w:r>
      <w:r w:rsidR="00F273C1">
        <w:rPr>
          <w:rFonts w:hint="eastAsia"/>
          <w:color w:val="000000" w:themeColor="text1"/>
          <w:sz w:val="30"/>
          <w:szCs w:val="30"/>
        </w:rPr>
        <w:t>农户</w:t>
      </w:r>
      <w:r w:rsidR="00034C22" w:rsidRPr="004F66F3">
        <w:rPr>
          <w:rFonts w:hint="eastAsia"/>
          <w:color w:val="000000" w:themeColor="text1"/>
          <w:sz w:val="30"/>
          <w:szCs w:val="30"/>
        </w:rPr>
        <w:t>居住权的前提下，加大了对宅基地财产权的保护</w:t>
      </w:r>
      <w:r w:rsidR="00AB73F7">
        <w:rPr>
          <w:rFonts w:hint="eastAsia"/>
          <w:color w:val="000000" w:themeColor="text1"/>
          <w:sz w:val="30"/>
          <w:szCs w:val="30"/>
        </w:rPr>
        <w:t>；</w:t>
      </w:r>
      <w:r w:rsidR="005C4B88" w:rsidRPr="004F66F3">
        <w:rPr>
          <w:rFonts w:hint="eastAsia"/>
          <w:color w:val="000000" w:themeColor="text1"/>
          <w:sz w:val="30"/>
          <w:szCs w:val="30"/>
        </w:rPr>
        <w:t>探索了宅基地“三权分置”的具体实现形式。</w:t>
      </w:r>
    </w:p>
    <w:p w:rsidR="00034C22" w:rsidRPr="00A6056A" w:rsidRDefault="00AB73F7">
      <w:pPr>
        <w:ind w:firstLine="612"/>
        <w:rPr>
          <w:sz w:val="30"/>
          <w:szCs w:val="30"/>
        </w:rPr>
      </w:pPr>
      <w:r w:rsidRPr="004F66F3">
        <w:rPr>
          <w:rFonts w:hint="eastAsia"/>
          <w:color w:val="000000" w:themeColor="text1"/>
          <w:sz w:val="30"/>
          <w:szCs w:val="30"/>
        </w:rPr>
        <w:t>农村土地制度改革三项试点为《土地管理法》修改提供了有力支撑，</w:t>
      </w:r>
      <w:r>
        <w:rPr>
          <w:rFonts w:hint="eastAsia"/>
          <w:color w:val="000000" w:themeColor="text1"/>
          <w:sz w:val="30"/>
          <w:szCs w:val="30"/>
        </w:rPr>
        <w:t>提高了农村土地要素配置的市场化程度，</w:t>
      </w:r>
      <w:r w:rsidRPr="005113CE">
        <w:rPr>
          <w:rFonts w:hint="eastAsia"/>
          <w:color w:val="000000" w:themeColor="text1"/>
          <w:sz w:val="30"/>
          <w:szCs w:val="30"/>
        </w:rPr>
        <w:t>要总结好已经取得的改革经验，为配套法律法规制定提供</w:t>
      </w:r>
      <w:r>
        <w:rPr>
          <w:rFonts w:hint="eastAsia"/>
          <w:color w:val="000000" w:themeColor="text1"/>
          <w:sz w:val="30"/>
          <w:szCs w:val="30"/>
        </w:rPr>
        <w:t>参考</w:t>
      </w:r>
      <w:r w:rsidRPr="005113CE">
        <w:rPr>
          <w:rFonts w:hint="eastAsia"/>
          <w:color w:val="000000" w:themeColor="text1"/>
          <w:sz w:val="30"/>
          <w:szCs w:val="30"/>
        </w:rPr>
        <w:t>。</w:t>
      </w:r>
      <w:r>
        <w:rPr>
          <w:rFonts w:hint="eastAsia"/>
          <w:color w:val="000000" w:themeColor="text1"/>
          <w:sz w:val="30"/>
          <w:szCs w:val="30"/>
        </w:rPr>
        <w:t>同时，</w:t>
      </w:r>
      <w:r w:rsidR="00622905">
        <w:rPr>
          <w:rFonts w:hint="eastAsia"/>
          <w:color w:val="000000" w:themeColor="text1"/>
          <w:sz w:val="30"/>
          <w:szCs w:val="30"/>
        </w:rPr>
        <w:t>也应</w:t>
      </w:r>
      <w:r w:rsidR="00622905" w:rsidRPr="003219A9">
        <w:rPr>
          <w:rFonts w:hint="eastAsia"/>
          <w:color w:val="000000" w:themeColor="text1"/>
          <w:sz w:val="30"/>
          <w:szCs w:val="30"/>
        </w:rPr>
        <w:t>研</w:t>
      </w:r>
      <w:r w:rsidR="00622905" w:rsidRPr="003219A9">
        <w:rPr>
          <w:rFonts w:hint="eastAsia"/>
          <w:color w:val="000000" w:themeColor="text1"/>
          <w:sz w:val="30"/>
          <w:szCs w:val="30"/>
        </w:rPr>
        <w:lastRenderedPageBreak/>
        <w:t>究解决</w:t>
      </w:r>
      <w:r w:rsidR="00622905">
        <w:rPr>
          <w:rFonts w:hint="eastAsia"/>
          <w:color w:val="000000" w:themeColor="text1"/>
          <w:sz w:val="30"/>
          <w:szCs w:val="30"/>
        </w:rPr>
        <w:t>试点中暴露出的问题与</w:t>
      </w:r>
      <w:r w:rsidR="00622905" w:rsidRPr="003219A9">
        <w:rPr>
          <w:rFonts w:hint="eastAsia"/>
          <w:color w:val="000000" w:themeColor="text1"/>
          <w:sz w:val="30"/>
          <w:szCs w:val="30"/>
        </w:rPr>
        <w:t>不足，</w:t>
      </w:r>
      <w:r w:rsidR="00050BCF">
        <w:rPr>
          <w:rFonts w:hint="eastAsia"/>
          <w:color w:val="000000" w:themeColor="text1"/>
          <w:sz w:val="30"/>
          <w:szCs w:val="30"/>
        </w:rPr>
        <w:t>通过深化农村土地制度改革</w:t>
      </w:r>
      <w:r w:rsidR="00034C22" w:rsidRPr="004F66F3">
        <w:rPr>
          <w:rFonts w:hint="eastAsia"/>
          <w:color w:val="000000" w:themeColor="text1"/>
          <w:sz w:val="30"/>
          <w:szCs w:val="30"/>
        </w:rPr>
        <w:t>，把关系到国民经济发展大局的土地制度改革切实做好，为新时代</w:t>
      </w:r>
      <w:r w:rsidR="004111BB">
        <w:rPr>
          <w:rFonts w:hint="eastAsia"/>
          <w:color w:val="000000" w:themeColor="text1"/>
          <w:sz w:val="30"/>
          <w:szCs w:val="30"/>
        </w:rPr>
        <w:t>经济社会</w:t>
      </w:r>
      <w:r w:rsidR="00034C22" w:rsidRPr="004F66F3">
        <w:rPr>
          <w:rFonts w:hint="eastAsia"/>
          <w:color w:val="000000" w:themeColor="text1"/>
          <w:sz w:val="30"/>
          <w:szCs w:val="30"/>
        </w:rPr>
        <w:t>发展做出新贡献！</w:t>
      </w:r>
    </w:p>
    <w:sectPr w:rsidR="00034C22" w:rsidRPr="00A60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1A" w:rsidRDefault="00545A1A" w:rsidP="001F2C96">
      <w:r>
        <w:separator/>
      </w:r>
    </w:p>
  </w:endnote>
  <w:endnote w:type="continuationSeparator" w:id="0">
    <w:p w:rsidR="00545A1A" w:rsidRDefault="00545A1A" w:rsidP="001F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1A" w:rsidRDefault="00545A1A" w:rsidP="001F2C96">
      <w:r>
        <w:separator/>
      </w:r>
    </w:p>
  </w:footnote>
  <w:footnote w:type="continuationSeparator" w:id="0">
    <w:p w:rsidR="00545A1A" w:rsidRDefault="00545A1A" w:rsidP="001F2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8C"/>
    <w:rsid w:val="000143FD"/>
    <w:rsid w:val="00034C22"/>
    <w:rsid w:val="0004521F"/>
    <w:rsid w:val="00050BCF"/>
    <w:rsid w:val="000B6184"/>
    <w:rsid w:val="000C68F2"/>
    <w:rsid w:val="00121B83"/>
    <w:rsid w:val="00124371"/>
    <w:rsid w:val="00132573"/>
    <w:rsid w:val="001925B9"/>
    <w:rsid w:val="001969DF"/>
    <w:rsid w:val="001F2C96"/>
    <w:rsid w:val="001F4F98"/>
    <w:rsid w:val="002B6813"/>
    <w:rsid w:val="002C650B"/>
    <w:rsid w:val="00332DF4"/>
    <w:rsid w:val="00392B65"/>
    <w:rsid w:val="003A54CF"/>
    <w:rsid w:val="003C403A"/>
    <w:rsid w:val="004111BB"/>
    <w:rsid w:val="00432C22"/>
    <w:rsid w:val="0043678D"/>
    <w:rsid w:val="00481F1E"/>
    <w:rsid w:val="004D0F0C"/>
    <w:rsid w:val="004D6616"/>
    <w:rsid w:val="004D76AF"/>
    <w:rsid w:val="004F66F3"/>
    <w:rsid w:val="00545A1A"/>
    <w:rsid w:val="005C4B88"/>
    <w:rsid w:val="00605BEB"/>
    <w:rsid w:val="00622905"/>
    <w:rsid w:val="006A23DD"/>
    <w:rsid w:val="006A50C1"/>
    <w:rsid w:val="006B6547"/>
    <w:rsid w:val="006F2611"/>
    <w:rsid w:val="0074479B"/>
    <w:rsid w:val="0075147B"/>
    <w:rsid w:val="00784D95"/>
    <w:rsid w:val="007E46A8"/>
    <w:rsid w:val="00853EC1"/>
    <w:rsid w:val="008C2240"/>
    <w:rsid w:val="008F3DC9"/>
    <w:rsid w:val="00961190"/>
    <w:rsid w:val="009C04C2"/>
    <w:rsid w:val="009D48B3"/>
    <w:rsid w:val="00A11D8C"/>
    <w:rsid w:val="00A27E3F"/>
    <w:rsid w:val="00A520A2"/>
    <w:rsid w:val="00A6056A"/>
    <w:rsid w:val="00A60787"/>
    <w:rsid w:val="00A642C5"/>
    <w:rsid w:val="00A7726C"/>
    <w:rsid w:val="00A958F3"/>
    <w:rsid w:val="00A96B1D"/>
    <w:rsid w:val="00AB40C2"/>
    <w:rsid w:val="00AB73F7"/>
    <w:rsid w:val="00B10321"/>
    <w:rsid w:val="00B62A89"/>
    <w:rsid w:val="00B75C78"/>
    <w:rsid w:val="00CC6D32"/>
    <w:rsid w:val="00D01130"/>
    <w:rsid w:val="00D8005A"/>
    <w:rsid w:val="00D856EB"/>
    <w:rsid w:val="00DB3F27"/>
    <w:rsid w:val="00DF2D3B"/>
    <w:rsid w:val="00E00A6A"/>
    <w:rsid w:val="00E2092B"/>
    <w:rsid w:val="00F273C1"/>
    <w:rsid w:val="00F32DC2"/>
    <w:rsid w:val="00F461D8"/>
    <w:rsid w:val="00F8176E"/>
    <w:rsid w:val="00F92A27"/>
    <w:rsid w:val="00F97E14"/>
    <w:rsid w:val="00FD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7787E0-F208-4A53-A952-3D7A3B39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2C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2C9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F261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F26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0510-0080-48F0-803A-92021A51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1093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qyh</dc:creator>
  <cp:lastModifiedBy>ZW</cp:lastModifiedBy>
  <cp:revision>2</cp:revision>
  <cp:lastPrinted>2020-06-09T08:32:00Z</cp:lastPrinted>
  <dcterms:created xsi:type="dcterms:W3CDTF">2020-06-24T01:15:00Z</dcterms:created>
  <dcterms:modified xsi:type="dcterms:W3CDTF">2020-06-24T01:15:00Z</dcterms:modified>
</cp:coreProperties>
</file>